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83" w:rsidRDefault="00436983"/>
    <w:p w:rsidR="00436983" w:rsidRDefault="00436983" w:rsidP="00436983">
      <w:pPr>
        <w:jc w:val="center"/>
        <w:rPr>
          <w:sz w:val="28"/>
          <w:szCs w:val="28"/>
        </w:rPr>
      </w:pPr>
      <w:r w:rsidRPr="006E4413">
        <w:rPr>
          <w:b/>
          <w:sz w:val="28"/>
          <w:szCs w:val="28"/>
        </w:rPr>
        <w:t>Άρνηση</w:t>
      </w:r>
      <w:r w:rsidRPr="00436983">
        <w:rPr>
          <w:sz w:val="28"/>
          <w:szCs w:val="28"/>
        </w:rPr>
        <w:br/>
      </w:r>
      <w:r w:rsidRPr="00436983">
        <w:rPr>
          <w:sz w:val="28"/>
          <w:szCs w:val="28"/>
        </w:rPr>
        <w:br/>
        <w:t>Στίχοι: Γ. Σεφέρης</w:t>
      </w:r>
      <w:r>
        <w:rPr>
          <w:sz w:val="28"/>
          <w:szCs w:val="28"/>
        </w:rPr>
        <w:t>*</w:t>
      </w:r>
      <w:r w:rsidRPr="00436983">
        <w:rPr>
          <w:sz w:val="28"/>
          <w:szCs w:val="28"/>
        </w:rPr>
        <w:br/>
        <w:t>Μουσική: Μίκης Θεοδωράκης</w:t>
      </w:r>
      <w:r w:rsidRPr="00436983">
        <w:rPr>
          <w:sz w:val="28"/>
          <w:szCs w:val="28"/>
        </w:rPr>
        <w:br/>
      </w:r>
      <w:bookmarkStart w:id="0" w:name="_GoBack"/>
      <w:bookmarkEnd w:id="0"/>
      <w:r w:rsidRPr="00436983">
        <w:rPr>
          <w:sz w:val="28"/>
          <w:szCs w:val="28"/>
        </w:rPr>
        <w:br/>
      </w:r>
      <w:r w:rsidRPr="00436983">
        <w:rPr>
          <w:sz w:val="28"/>
          <w:szCs w:val="28"/>
        </w:rPr>
        <w:br/>
        <w:t>Στο περιγιάλι το κρυφό</w:t>
      </w:r>
      <w:r w:rsidRPr="00436983">
        <w:rPr>
          <w:sz w:val="28"/>
          <w:szCs w:val="28"/>
        </w:rPr>
        <w:br/>
        <w:t>κι άσπρο σαν περιστέρι</w:t>
      </w:r>
      <w:r w:rsidRPr="00436983">
        <w:rPr>
          <w:sz w:val="28"/>
          <w:szCs w:val="28"/>
        </w:rPr>
        <w:br/>
        <w:t>διψάσαμε το μεσημέρι</w:t>
      </w:r>
      <w:r w:rsidRPr="00436983">
        <w:rPr>
          <w:sz w:val="28"/>
          <w:szCs w:val="28"/>
        </w:rPr>
        <w:br/>
        <w:t>μα το νερό γλυφό.</w:t>
      </w:r>
      <w:r w:rsidRPr="00436983">
        <w:rPr>
          <w:sz w:val="28"/>
          <w:szCs w:val="28"/>
        </w:rPr>
        <w:br/>
      </w:r>
      <w:r w:rsidRPr="00436983">
        <w:rPr>
          <w:sz w:val="28"/>
          <w:szCs w:val="28"/>
        </w:rPr>
        <w:br/>
        <w:t>Πάνω στην άμμο την ξανθή</w:t>
      </w:r>
      <w:r w:rsidRPr="00436983">
        <w:rPr>
          <w:sz w:val="28"/>
          <w:szCs w:val="28"/>
        </w:rPr>
        <w:br/>
        <w:t>γράψαμε τ’ όνομά της</w:t>
      </w:r>
      <w:r w:rsidRPr="00436983">
        <w:rPr>
          <w:sz w:val="28"/>
          <w:szCs w:val="28"/>
        </w:rPr>
        <w:br/>
        <w:t>Ωραία που φύσηξε ο μπάτης</w:t>
      </w:r>
      <w:r w:rsidRPr="00436983">
        <w:rPr>
          <w:sz w:val="28"/>
          <w:szCs w:val="28"/>
        </w:rPr>
        <w:br/>
        <w:t>και σβήστηκε η γραφή .</w:t>
      </w:r>
      <w:r w:rsidRPr="00436983">
        <w:rPr>
          <w:sz w:val="28"/>
          <w:szCs w:val="28"/>
        </w:rPr>
        <w:br/>
      </w:r>
      <w:r w:rsidRPr="00436983">
        <w:rPr>
          <w:sz w:val="28"/>
          <w:szCs w:val="28"/>
        </w:rPr>
        <w:br/>
        <w:t>Με τι καρδιά, με τι πνοή,</w:t>
      </w:r>
      <w:r w:rsidRPr="00436983">
        <w:rPr>
          <w:sz w:val="28"/>
          <w:szCs w:val="28"/>
        </w:rPr>
        <w:br/>
        <w:t>τι πόθους και τι πάθος</w:t>
      </w:r>
      <w:r w:rsidRPr="00436983">
        <w:rPr>
          <w:sz w:val="28"/>
          <w:szCs w:val="28"/>
        </w:rPr>
        <w:br/>
        <w:t>πήραμε τη ζωή μας· λάθος!</w:t>
      </w:r>
      <w:r w:rsidRPr="00436983">
        <w:rPr>
          <w:sz w:val="28"/>
          <w:szCs w:val="28"/>
        </w:rPr>
        <w:br/>
        <w:t>κι αλλάξαμε ζωή.</w:t>
      </w:r>
    </w:p>
    <w:p w:rsidR="00436983" w:rsidRDefault="00436983" w:rsidP="00436983">
      <w:pPr>
        <w:rPr>
          <w:sz w:val="28"/>
          <w:szCs w:val="28"/>
        </w:rPr>
      </w:pPr>
      <w:r>
        <w:rPr>
          <w:sz w:val="28"/>
          <w:szCs w:val="28"/>
        </w:rPr>
        <w:t>περιγιάλι: ακρογιαλιά</w:t>
      </w:r>
    </w:p>
    <w:p w:rsidR="00436983" w:rsidRDefault="00436983" w:rsidP="00436983">
      <w:pPr>
        <w:rPr>
          <w:sz w:val="28"/>
          <w:szCs w:val="28"/>
        </w:rPr>
      </w:pPr>
      <w:r>
        <w:rPr>
          <w:sz w:val="28"/>
          <w:szCs w:val="28"/>
        </w:rPr>
        <w:t>γλυφό νερό: νερό με αλμυρή γεύση</w:t>
      </w:r>
    </w:p>
    <w:p w:rsidR="00436983" w:rsidRDefault="00436983" w:rsidP="00436983">
      <w:pPr>
        <w:rPr>
          <w:sz w:val="28"/>
          <w:szCs w:val="28"/>
        </w:rPr>
      </w:pPr>
      <w:r>
        <w:rPr>
          <w:sz w:val="28"/>
          <w:szCs w:val="28"/>
        </w:rPr>
        <w:t>μπάτης: αέρας που φυσάει από τη θάλασσα προς τη στεριά</w:t>
      </w:r>
    </w:p>
    <w:p w:rsidR="00436983" w:rsidRDefault="00436983">
      <w:pPr>
        <w:rPr>
          <w:sz w:val="28"/>
          <w:szCs w:val="28"/>
        </w:rPr>
      </w:pPr>
    </w:p>
    <w:p w:rsidR="00436983" w:rsidRDefault="00436983">
      <w:pPr>
        <w:rPr>
          <w:sz w:val="28"/>
          <w:szCs w:val="28"/>
        </w:rPr>
      </w:pPr>
      <w:r w:rsidRPr="00436983">
        <w:rPr>
          <w:sz w:val="28"/>
          <w:szCs w:val="28"/>
        </w:rPr>
        <w:t>Ο Γιώργος Σεφέρης (πραγματικό όνομα: </w:t>
      </w:r>
      <w:r>
        <w:rPr>
          <w:sz w:val="28"/>
          <w:szCs w:val="28"/>
        </w:rPr>
        <w:t xml:space="preserve">Γεώργιος </w:t>
      </w:r>
      <w:proofErr w:type="spellStart"/>
      <w:r w:rsidRPr="00436983">
        <w:rPr>
          <w:sz w:val="28"/>
          <w:szCs w:val="28"/>
        </w:rPr>
        <w:t>Σεφεριάδης</w:t>
      </w:r>
      <w:proofErr w:type="spellEnd"/>
      <w:r w:rsidRPr="00436983">
        <w:rPr>
          <w:sz w:val="28"/>
          <w:szCs w:val="28"/>
        </w:rPr>
        <w:t>, </w:t>
      </w:r>
      <w:proofErr w:type="spellStart"/>
      <w:r w:rsidRPr="00436983">
        <w:rPr>
          <w:sz w:val="28"/>
          <w:szCs w:val="28"/>
        </w:rPr>
        <w:fldChar w:fldCharType="begin"/>
      </w:r>
      <w:r w:rsidRPr="00436983">
        <w:rPr>
          <w:sz w:val="28"/>
          <w:szCs w:val="28"/>
        </w:rPr>
        <w:instrText xml:space="preserve"> HYPERLINK "https://el.wikipedia.org/wiki/%CE%92%CE%BF%CF%85%CF%81%CE%BB%CE%AC" \o "Βουρλά" </w:instrText>
      </w:r>
      <w:r w:rsidRPr="00436983">
        <w:rPr>
          <w:sz w:val="28"/>
          <w:szCs w:val="28"/>
        </w:rPr>
        <w:fldChar w:fldCharType="separate"/>
      </w:r>
      <w:r w:rsidRPr="00436983">
        <w:rPr>
          <w:sz w:val="28"/>
          <w:szCs w:val="28"/>
        </w:rPr>
        <w:t>Βουρλά</w:t>
      </w:r>
      <w:proofErr w:type="spellEnd"/>
      <w:r w:rsidRPr="00436983">
        <w:rPr>
          <w:sz w:val="28"/>
          <w:szCs w:val="28"/>
        </w:rPr>
        <w:fldChar w:fldCharType="end"/>
      </w:r>
      <w:r w:rsidRPr="00436983">
        <w:rPr>
          <w:sz w:val="28"/>
          <w:szCs w:val="28"/>
        </w:rPr>
        <w:t>, </w:t>
      </w:r>
      <w:hyperlink r:id="rId5" w:tooltip="Σμύρνη" w:history="1">
        <w:r w:rsidRPr="00436983">
          <w:rPr>
            <w:sz w:val="28"/>
            <w:szCs w:val="28"/>
          </w:rPr>
          <w:t>Σμύρνη</w:t>
        </w:r>
      </w:hyperlink>
      <w:r>
        <w:rPr>
          <w:sz w:val="28"/>
          <w:szCs w:val="28"/>
        </w:rPr>
        <w:t>,</w:t>
      </w:r>
      <w:r w:rsidRPr="00436983">
        <w:rPr>
          <w:sz w:val="28"/>
          <w:szCs w:val="28"/>
        </w:rPr>
        <w:t>1900 – </w:t>
      </w:r>
      <w:hyperlink r:id="rId6" w:tooltip="Αθήνα" w:history="1">
        <w:r w:rsidRPr="00436983">
          <w:rPr>
            <w:sz w:val="28"/>
            <w:szCs w:val="28"/>
          </w:rPr>
          <w:t>Αθήνα</w:t>
        </w:r>
      </w:hyperlink>
      <w:r w:rsidRPr="00436983">
        <w:rPr>
          <w:sz w:val="28"/>
          <w:szCs w:val="28"/>
        </w:rPr>
        <w:t>, 1971) ήταν </w:t>
      </w:r>
      <w:hyperlink r:id="rId7" w:tooltip="Έλληνες" w:history="1">
        <w:r w:rsidRPr="00436983">
          <w:rPr>
            <w:sz w:val="28"/>
            <w:szCs w:val="28"/>
          </w:rPr>
          <w:t>Έλληνας</w:t>
        </w:r>
      </w:hyperlink>
      <w:r w:rsidRPr="00436983">
        <w:rPr>
          <w:sz w:val="28"/>
          <w:szCs w:val="28"/>
        </w:rPr>
        <w:t> </w:t>
      </w:r>
      <w:hyperlink r:id="rId8" w:tooltip="Διπλωμάτης" w:history="1">
        <w:r w:rsidRPr="00436983">
          <w:rPr>
            <w:sz w:val="28"/>
            <w:szCs w:val="28"/>
          </w:rPr>
          <w:t>διπλωμάτης</w:t>
        </w:r>
      </w:hyperlink>
      <w:r w:rsidRPr="00436983">
        <w:rPr>
          <w:sz w:val="28"/>
          <w:szCs w:val="28"/>
        </w:rPr>
        <w:t> και </w:t>
      </w:r>
      <w:hyperlink r:id="rId9" w:tooltip="Ποιητής" w:history="1">
        <w:r w:rsidRPr="00436983">
          <w:rPr>
            <w:sz w:val="28"/>
            <w:szCs w:val="28"/>
          </w:rPr>
          <w:t>ποιητής</w:t>
        </w:r>
      </w:hyperlink>
      <w:r w:rsidRPr="00436983">
        <w:rPr>
          <w:sz w:val="28"/>
          <w:szCs w:val="28"/>
        </w:rPr>
        <w:t> και ο πρώτος Έλληνας που τιμήθηκε με </w:t>
      </w:r>
      <w:hyperlink r:id="rId10" w:tooltip="Βραβείο Νόμπελ" w:history="1">
        <w:r w:rsidRPr="00436983">
          <w:rPr>
            <w:sz w:val="28"/>
            <w:szCs w:val="28"/>
          </w:rPr>
          <w:t>βραβείο Νόμπελ</w:t>
        </w:r>
      </w:hyperlink>
      <w:r w:rsidRPr="00436983">
        <w:rPr>
          <w:sz w:val="28"/>
          <w:szCs w:val="28"/>
        </w:rPr>
        <w:t>. Είναι ένας από τους σημαντικότερους Έλληνες </w:t>
      </w:r>
      <w:hyperlink r:id="rId11" w:tooltip="Ποιητής" w:history="1">
        <w:r w:rsidRPr="00436983">
          <w:rPr>
            <w:sz w:val="28"/>
            <w:szCs w:val="28"/>
          </w:rPr>
          <w:t>ποιητές</w:t>
        </w:r>
      </w:hyperlink>
      <w:r w:rsidRPr="00436983">
        <w:rPr>
          <w:sz w:val="28"/>
          <w:szCs w:val="28"/>
        </w:rPr>
        <w:t> και εκ των δύο μοναδικών Ελλήνων βραβευμένων με </w:t>
      </w:r>
      <w:hyperlink r:id="rId12" w:tooltip="Βραβείο Νόμπελ Λογοτεχνίας" w:history="1">
        <w:r w:rsidRPr="00436983">
          <w:rPr>
            <w:sz w:val="28"/>
            <w:szCs w:val="28"/>
          </w:rPr>
          <w:t>Νόμπελ Λογοτεχνίας</w:t>
        </w:r>
      </w:hyperlink>
      <w:r w:rsidRPr="00436983">
        <w:rPr>
          <w:sz w:val="28"/>
          <w:szCs w:val="28"/>
        </w:rPr>
        <w:t>, μαζί με τον </w:t>
      </w:r>
      <w:hyperlink r:id="rId13" w:tooltip="Οδυσσέας Ελύτης" w:history="1">
        <w:r w:rsidRPr="00436983">
          <w:rPr>
            <w:sz w:val="28"/>
            <w:szCs w:val="28"/>
          </w:rPr>
          <w:t>Οδυσσέα Ελύτη</w:t>
        </w:r>
      </w:hyperlink>
      <w:r w:rsidRPr="00436983">
        <w:rPr>
          <w:sz w:val="28"/>
          <w:szCs w:val="28"/>
        </w:rPr>
        <w:t>.</w:t>
      </w:r>
    </w:p>
    <w:p w:rsidR="00436983" w:rsidRDefault="006E4413">
      <w:pPr>
        <w:rPr>
          <w:sz w:val="28"/>
          <w:szCs w:val="28"/>
        </w:rPr>
      </w:pPr>
      <w:hyperlink r:id="rId14" w:history="1">
        <w:r w:rsidR="00436983" w:rsidRPr="00CC54C8">
          <w:rPr>
            <w:rStyle w:val="-"/>
            <w:sz w:val="28"/>
            <w:szCs w:val="28"/>
          </w:rPr>
          <w:t>https://www.youtube.com/watch?v=gHOpgJFc5rw</w:t>
        </w:r>
      </w:hyperlink>
    </w:p>
    <w:p w:rsidR="00436983" w:rsidRDefault="00436983">
      <w:pPr>
        <w:rPr>
          <w:sz w:val="28"/>
          <w:szCs w:val="28"/>
        </w:rPr>
      </w:pPr>
    </w:p>
    <w:p w:rsidR="00436983" w:rsidRPr="006E4413" w:rsidRDefault="00436983">
      <w:pPr>
        <w:rPr>
          <w:b/>
          <w:sz w:val="28"/>
          <w:szCs w:val="28"/>
        </w:rPr>
      </w:pPr>
      <w:r w:rsidRPr="006E4413">
        <w:rPr>
          <w:b/>
          <w:sz w:val="28"/>
          <w:szCs w:val="28"/>
        </w:rPr>
        <w:t>Ιδέες για συζήτηση με τα παιδιά:</w:t>
      </w:r>
    </w:p>
    <w:p w:rsidR="00436983" w:rsidRDefault="00436983">
      <w:pPr>
        <w:rPr>
          <w:sz w:val="28"/>
          <w:szCs w:val="28"/>
        </w:rPr>
      </w:pPr>
      <w:r>
        <w:rPr>
          <w:sz w:val="28"/>
          <w:szCs w:val="28"/>
        </w:rPr>
        <w:t>Σε πρώτο επίπεδο το ποίημα αφήνει μια αίσθηση καλοκαιρινή, μια αίσθηση νοσταλγίας, με εικόνες οικείες και ευχάριστες. Μια συζήτηση σε αυτό το επίπεδο, δεν είναι χωρίς νόημα, καθώς, ως επί το πλείστον, το καλαισθητικό αποτέλεσμα και η γενικότερη αίσθηση είναι αυτό που θέλουμε και μπορεί να γοητεύσει τα παιδιά.</w:t>
      </w:r>
    </w:p>
    <w:p w:rsidR="00436983" w:rsidRDefault="00436983">
      <w:pPr>
        <w:rPr>
          <w:sz w:val="28"/>
          <w:szCs w:val="28"/>
        </w:rPr>
      </w:pPr>
      <w:r>
        <w:rPr>
          <w:sz w:val="28"/>
          <w:szCs w:val="28"/>
        </w:rPr>
        <w:t>Μια συζήτηση επομένως για το πόσοι είναι αυτοί που αφηγούνται, σε ποιο πρόσωπο δηλαδή, που ακριβώς το λέει, ποιες είναι οι εικόνες που περιγράφονται, («άσπρο σαν περιστέρι», μια παρομοίωση που παραπέμπει σε μια κατάσταση αθωότητας, σε μια αίσθηση άσπιλη, το περιγιάλι είναι κρυφό, ερημικό δηλαδή κι άσπρο σαν περιστέρι, η εικόνα είναι σαφής, παραπέμπει σε μια ερημική ακρογιαλιά, ορίζει την ώρα της μέρας και την εποχή, έστω με έμμεσο τρόπο) είναι χρήσιμη, καθώς και μια συζήτηση για να θυμηθούν τα παιδιά τις έννοιες στίχος, στροφή, ομοιοκαταληξία και είδη ομοιοκαταληξίας.</w:t>
      </w:r>
    </w:p>
    <w:p w:rsidR="00436983" w:rsidRDefault="00436983">
      <w:pPr>
        <w:rPr>
          <w:sz w:val="28"/>
          <w:szCs w:val="28"/>
        </w:rPr>
      </w:pPr>
      <w:r>
        <w:rPr>
          <w:sz w:val="28"/>
          <w:szCs w:val="28"/>
        </w:rPr>
        <w:t xml:space="preserve">Σε ένα δεύτερο επίπεδο, η ανάλυση είναι πιο απαιτητική. Θα μπορούσε να ξεκινήσει με το ερώτημα γιατί ο ποιητής διάλεξε αυτόν τον τίτλο για το ποίημα και πως δικαιολογείται από το περιεχόμενό του. Που υπάρχει δηλαδή μέσα στο ποίημα αυτή η άρνηση. Στο ποίημα κάθε στροφή είναι και μια άρνηση. Στην πρώτη στροφή δίψασαν αλλά δεν μπόρεσαν να ικανοποιήσουν την ανάγκη τους γιατί το νερό ήταν γλυφό. Στη δεύτερη στροφή έγραψαν το όνομα μιας κοπέλας, κάτι που υποδηλώνει μια ερωτική επιθυμία, αλλά το κύμα έσβησε το όνομά της, συμβολίζοντας έτσι τη δεύτερη άρνηση, μια διάψευση της επιθυμίας. Στην τρίτη και πιο δύσκολη στροφή, κάνοντας τον απολογισμό μιας ολόκληρης ζωής, ο ποιητής αναφέρει ότι οδηγήθηκαν στη διαδρομή της ζωής τους από το συναίσθημα, τους πόθους και τα πάθη, αλλά αυτό αποδείχτηκε λάθος κι έτσι υποχρεώθηκαν </w:t>
      </w:r>
      <w:r w:rsidR="004C3905">
        <w:rPr>
          <w:sz w:val="28"/>
          <w:szCs w:val="28"/>
        </w:rPr>
        <w:t>«</w:t>
      </w:r>
      <w:r>
        <w:rPr>
          <w:sz w:val="28"/>
          <w:szCs w:val="28"/>
        </w:rPr>
        <w:t>να αλλάξουν ζωή</w:t>
      </w:r>
      <w:r w:rsidR="004C3905">
        <w:rPr>
          <w:sz w:val="28"/>
          <w:szCs w:val="28"/>
        </w:rPr>
        <w:t>»</w:t>
      </w:r>
      <w:r>
        <w:rPr>
          <w:sz w:val="28"/>
          <w:szCs w:val="28"/>
        </w:rPr>
        <w:t xml:space="preserve"> και να στηριχτούν περισσότερο στη λογική παρά στο συναίσθημα.</w:t>
      </w:r>
      <w:r w:rsidR="004C3905">
        <w:rPr>
          <w:sz w:val="28"/>
          <w:szCs w:val="28"/>
        </w:rPr>
        <w:t xml:space="preserve"> Εδώ θα άξιζε τον κόπο να κάνουμε μια αναφορά στα σημεία στίξης και τη σημασία τους στον γραπτό λόγο, στην άνω τελεία που έβαλε ο ποιητής αλλά ο συνθέτης την αγνόησε γιατί δεν έβγαινε με τίποτα στη μελωδία, με αποτέλεσμα να αλλοιωθεί το νόημα της τελευταίας στροφής.</w:t>
      </w:r>
    </w:p>
    <w:p w:rsidR="002035EA" w:rsidRPr="00436983" w:rsidRDefault="002035EA">
      <w:pPr>
        <w:rPr>
          <w:sz w:val="28"/>
          <w:szCs w:val="28"/>
        </w:rPr>
      </w:pPr>
      <w:r>
        <w:rPr>
          <w:sz w:val="28"/>
          <w:szCs w:val="28"/>
        </w:rPr>
        <w:t>Ολοκληρώσαμε με τη διδασκαλία του τραγουδιού συνοδεία κιθάρας.</w:t>
      </w:r>
    </w:p>
    <w:sectPr w:rsidR="002035EA" w:rsidRPr="00436983" w:rsidSect="00436983">
      <w:pgSz w:w="11906" w:h="16838"/>
      <w:pgMar w:top="1440"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83"/>
    <w:rsid w:val="002035EA"/>
    <w:rsid w:val="00436983"/>
    <w:rsid w:val="004C3905"/>
    <w:rsid w:val="006E4413"/>
    <w:rsid w:val="00C448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369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4%CE%B9%CF%80%CE%BB%CF%89%CE%BC%CE%AC%CF%84%CE%B7%CF%82" TargetMode="External"/><Relationship Id="rId13" Type="http://schemas.openxmlformats.org/officeDocument/2006/relationships/hyperlink" Target="https://el.wikipedia.org/wiki/%CE%9F%CE%B4%CF%85%CF%83%CF%83%CE%AD%CE%B1%CF%82_%CE%95%CE%BB%CF%8D%CF%84%CE%B7%CF%82" TargetMode="External"/><Relationship Id="rId3" Type="http://schemas.openxmlformats.org/officeDocument/2006/relationships/settings" Target="settings.xml"/><Relationship Id="rId7" Type="http://schemas.openxmlformats.org/officeDocument/2006/relationships/hyperlink" Target="https://el.wikipedia.org/wiki/%CE%88%CE%BB%CE%BB%CE%B7%CE%BD%CE%B5%CF%82" TargetMode="External"/><Relationship Id="rId12" Type="http://schemas.openxmlformats.org/officeDocument/2006/relationships/hyperlink" Target="https://el.wikipedia.org/wiki/%CE%92%CF%81%CE%B1%CE%B2%CE%B5%CE%AF%CE%BF_%CE%9D%CF%8C%CE%BC%CF%80%CE%B5%CE%BB_%CE%9B%CE%BF%CE%B3%CE%BF%CF%84%CE%B5%CF%87%CE%BD%CE%AF%CE%B1%CF%8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l.wikipedia.org/wiki/%CE%91%CE%B8%CE%AE%CE%BD%CE%B1" TargetMode="External"/><Relationship Id="rId11" Type="http://schemas.openxmlformats.org/officeDocument/2006/relationships/hyperlink" Target="https://el.wikipedia.org/wiki/%CE%A0%CE%BF%CE%B9%CE%B7%CF%84%CE%AE%CF%82" TargetMode="External"/><Relationship Id="rId5" Type="http://schemas.openxmlformats.org/officeDocument/2006/relationships/hyperlink" Target="https://el.wikipedia.org/wiki/%CE%A3%CE%BC%CF%8D%CF%81%CE%BD%CE%B7" TargetMode="External"/><Relationship Id="rId15" Type="http://schemas.openxmlformats.org/officeDocument/2006/relationships/fontTable" Target="fontTable.xml"/><Relationship Id="rId10" Type="http://schemas.openxmlformats.org/officeDocument/2006/relationships/hyperlink" Target="https://el.wikipedia.org/wiki/%CE%92%CF%81%CE%B1%CE%B2%CE%B5%CE%AF%CE%BF_%CE%9D%CF%8C%CE%BC%CF%80%CE%B5%CE%BB" TargetMode="External"/><Relationship Id="rId4" Type="http://schemas.openxmlformats.org/officeDocument/2006/relationships/webSettings" Target="webSettings.xml"/><Relationship Id="rId9" Type="http://schemas.openxmlformats.org/officeDocument/2006/relationships/hyperlink" Target="https://el.wikipedia.org/wiki/%CE%A0%CE%BF%CE%B9%CE%B7%CF%84%CE%AE%CF%82" TargetMode="External"/><Relationship Id="rId14" Type="http://schemas.openxmlformats.org/officeDocument/2006/relationships/hyperlink" Target="https://www.youtube.com/watch?v=gHOpgJFc5rw"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664</Words>
  <Characters>3591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2021-09-19T17:32:00Z</dcterms:created>
  <dcterms:modified xsi:type="dcterms:W3CDTF">2021-09-20T22:33:00Z</dcterms:modified>
</cp:coreProperties>
</file>